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D4" w:rsidRPr="00B0379E" w:rsidRDefault="008541D4" w:rsidP="008541D4">
      <w:pPr>
        <w:tabs>
          <w:tab w:val="left" w:pos="5298"/>
        </w:tabs>
        <w:rPr>
          <w:rFonts w:asciiTheme="majorHAnsi" w:hAnsiTheme="majorHAnsi" w:cs="Arial"/>
          <w:b/>
          <w:bCs/>
          <w:sz w:val="23"/>
          <w:szCs w:val="23"/>
        </w:rPr>
      </w:pPr>
      <w:r>
        <w:rPr>
          <w:rStyle w:val="Numrodepage"/>
          <w:rFonts w:asciiTheme="majorHAnsi" w:hAnsiTheme="majorHAnsi" w:cs="Arial"/>
          <w:b/>
          <w:bCs/>
          <w:sz w:val="23"/>
          <w:szCs w:val="23"/>
        </w:rPr>
        <w:tab/>
      </w:r>
    </w:p>
    <w:p w:rsidR="008541D4" w:rsidRDefault="008541D4" w:rsidP="008541D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60745" cy="8042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té horizont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085" cy="82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D4" w:rsidRDefault="008541D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012E7" w:rsidRDefault="00E012E7" w:rsidP="002947E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012E7">
        <w:rPr>
          <w:rFonts w:asciiTheme="majorBidi" w:hAnsiTheme="majorBidi" w:cstheme="majorBidi"/>
          <w:b/>
          <w:bCs/>
          <w:sz w:val="28"/>
          <w:szCs w:val="28"/>
        </w:rPr>
        <w:drawing>
          <wp:inline distT="0" distB="0" distL="0" distR="0">
            <wp:extent cx="5760720" cy="77724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té horizont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E7" w:rsidRDefault="00E012E7" w:rsidP="00E012E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95DB7" w:rsidRDefault="00473275" w:rsidP="00E012E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77ED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E95DB7">
        <w:rPr>
          <w:rFonts w:asciiTheme="majorBidi" w:hAnsiTheme="majorBidi" w:cstheme="majorBidi"/>
          <w:b/>
          <w:bCs/>
          <w:sz w:val="28"/>
          <w:szCs w:val="28"/>
        </w:rPr>
        <w:t>vis aux étudiants de la filière « Economique et gestion »/ Semestre</w:t>
      </w:r>
      <w:r w:rsidR="006F40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947E6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E95DB7" w:rsidRDefault="00E95DB7" w:rsidP="00E012E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473275" w:rsidRPr="002777ED">
        <w:rPr>
          <w:rFonts w:asciiTheme="majorBidi" w:hAnsiTheme="majorBidi" w:cstheme="majorBidi"/>
          <w:b/>
          <w:bCs/>
          <w:sz w:val="28"/>
          <w:szCs w:val="28"/>
        </w:rPr>
        <w:t>xamen </w:t>
      </w:r>
      <w:r>
        <w:rPr>
          <w:rFonts w:asciiTheme="majorBidi" w:hAnsiTheme="majorBidi" w:cstheme="majorBidi"/>
          <w:b/>
          <w:bCs/>
          <w:sz w:val="28"/>
          <w:szCs w:val="28"/>
        </w:rPr>
        <w:t>du module « </w:t>
      </w:r>
      <w:r w:rsidR="002947E6">
        <w:rPr>
          <w:rFonts w:asciiTheme="majorBidi" w:hAnsiTheme="majorBidi" w:cstheme="majorBidi"/>
          <w:b/>
          <w:bCs/>
          <w:sz w:val="28"/>
          <w:szCs w:val="28"/>
        </w:rPr>
        <w:t>Algèbre et mathématiques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financière</w:t>
      </w:r>
      <w:r w:rsidR="002947E6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> ».</w:t>
      </w:r>
    </w:p>
    <w:p w:rsidR="00DC6EAC" w:rsidRPr="002777ED" w:rsidRDefault="00473275" w:rsidP="00E012E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77ED">
        <w:rPr>
          <w:rFonts w:asciiTheme="majorBidi" w:hAnsiTheme="majorBidi" w:cstheme="majorBidi"/>
          <w:b/>
          <w:bCs/>
          <w:sz w:val="28"/>
          <w:szCs w:val="28"/>
        </w:rPr>
        <w:t>Session du printemps 2020/2021</w:t>
      </w:r>
    </w:p>
    <w:p w:rsidR="00473275" w:rsidRDefault="00473275">
      <w:pPr>
        <w:rPr>
          <w:rFonts w:asciiTheme="majorBidi" w:hAnsiTheme="majorBidi" w:cstheme="majorBidi"/>
          <w:sz w:val="24"/>
          <w:szCs w:val="24"/>
        </w:rPr>
      </w:pPr>
    </w:p>
    <w:p w:rsidR="00473275" w:rsidRDefault="00473275" w:rsidP="002947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tenant compte des conditions spéciales dans lesquelles se sont déroulés les cours durant ce semestre, les étudiants inscrits au module « </w:t>
      </w:r>
      <w:r w:rsidR="002947E6">
        <w:rPr>
          <w:rFonts w:asciiTheme="majorBidi" w:hAnsiTheme="majorBidi" w:cstheme="majorBidi"/>
          <w:b/>
          <w:bCs/>
          <w:sz w:val="28"/>
          <w:szCs w:val="28"/>
        </w:rPr>
        <w:t>Algèbre et mathématiques financières </w:t>
      </w:r>
      <w:r>
        <w:rPr>
          <w:rFonts w:asciiTheme="majorBidi" w:hAnsiTheme="majorBidi" w:cstheme="majorBidi"/>
          <w:sz w:val="24"/>
          <w:szCs w:val="24"/>
        </w:rPr>
        <w:t xml:space="preserve">» sont tenus informés que l’examen de </w:t>
      </w:r>
      <w:r w:rsidR="002947E6">
        <w:rPr>
          <w:rFonts w:asciiTheme="majorBidi" w:hAnsiTheme="majorBidi" w:cstheme="majorBidi"/>
          <w:sz w:val="24"/>
          <w:szCs w:val="24"/>
        </w:rPr>
        <w:t>fin de semestre</w:t>
      </w:r>
      <w:r>
        <w:rPr>
          <w:rFonts w:asciiTheme="majorBidi" w:hAnsiTheme="majorBidi" w:cstheme="majorBidi"/>
          <w:sz w:val="24"/>
          <w:szCs w:val="24"/>
        </w:rPr>
        <w:t xml:space="preserve"> portera sur les parties suivantes :  </w:t>
      </w:r>
    </w:p>
    <w:p w:rsidR="00FC5A9F" w:rsidRPr="00FC5A9F" w:rsidRDefault="00473275" w:rsidP="002947E6">
      <w:pPr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ch1. </w:t>
      </w:r>
      <w:r w:rsidR="002947E6">
        <w:rPr>
          <w:rFonts w:asciiTheme="majorBidi" w:hAnsiTheme="majorBidi" w:cstheme="majorBidi"/>
          <w:sz w:val="24"/>
          <w:szCs w:val="24"/>
        </w:rPr>
        <w:t>Les intérêts simples</w:t>
      </w:r>
    </w:p>
    <w:p w:rsidR="00FC5A9F" w:rsidRDefault="00473275" w:rsidP="002947E6">
      <w:pPr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ch2.  </w:t>
      </w:r>
      <w:r w:rsidR="002947E6">
        <w:rPr>
          <w:rFonts w:asciiTheme="majorBidi" w:hAnsiTheme="majorBidi" w:cstheme="majorBidi"/>
          <w:sz w:val="24"/>
          <w:szCs w:val="24"/>
        </w:rPr>
        <w:t>Escompte commerciale et équivalence des effets de commerce</w:t>
      </w:r>
    </w:p>
    <w:p w:rsidR="002947E6" w:rsidRDefault="002947E6" w:rsidP="002947E6">
      <w:pPr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ch3. Les intérêts composés </w:t>
      </w:r>
    </w:p>
    <w:p w:rsidR="002947E6" w:rsidRDefault="002947E6" w:rsidP="002947E6">
      <w:pPr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ch4. Le calcul des annuités </w:t>
      </w:r>
    </w:p>
    <w:p w:rsidR="00FC5A9F" w:rsidRPr="00473275" w:rsidRDefault="00FC5A9F" w:rsidP="00FC5A9F">
      <w:pPr>
        <w:rPr>
          <w:rFonts w:asciiTheme="majorBidi" w:hAnsiTheme="majorBidi" w:cstheme="majorBidi"/>
          <w:sz w:val="24"/>
          <w:szCs w:val="24"/>
        </w:rPr>
      </w:pPr>
    </w:p>
    <w:sectPr w:rsidR="00FC5A9F" w:rsidRPr="00473275" w:rsidSect="00DC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563E"/>
    <w:multiLevelType w:val="hybridMultilevel"/>
    <w:tmpl w:val="A3986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C3786"/>
    <w:multiLevelType w:val="hybridMultilevel"/>
    <w:tmpl w:val="A3BAA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275"/>
    <w:rsid w:val="000358A7"/>
    <w:rsid w:val="001A5D1F"/>
    <w:rsid w:val="002777ED"/>
    <w:rsid w:val="002947E6"/>
    <w:rsid w:val="00473275"/>
    <w:rsid w:val="00526095"/>
    <w:rsid w:val="006F4031"/>
    <w:rsid w:val="008541D4"/>
    <w:rsid w:val="00DC6EAC"/>
    <w:rsid w:val="00E012E7"/>
    <w:rsid w:val="00E95DB7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A9F"/>
    <w:pPr>
      <w:ind w:left="720"/>
      <w:contextualSpacing/>
    </w:pPr>
  </w:style>
  <w:style w:type="character" w:styleId="Numrodepage">
    <w:name w:val="page number"/>
    <w:basedOn w:val="Policepardfaut"/>
    <w:rsid w:val="008541D4"/>
  </w:style>
  <w:style w:type="paragraph" w:styleId="Textedebulles">
    <w:name w:val="Balloon Text"/>
    <w:basedOn w:val="Normal"/>
    <w:link w:val="TextedebullesCar"/>
    <w:uiPriority w:val="99"/>
    <w:semiHidden/>
    <w:unhideWhenUsed/>
    <w:rsid w:val="008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2021-06-21T23:16:00Z</dcterms:created>
  <dcterms:modified xsi:type="dcterms:W3CDTF">2021-06-21T23:22:00Z</dcterms:modified>
</cp:coreProperties>
</file>